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15AE" w14:textId="3B9147BD" w:rsidR="009A7AC9" w:rsidRPr="005F09D6" w:rsidRDefault="00510F52">
      <w:pPr>
        <w:rPr>
          <w:b/>
          <w:bCs/>
          <w:lang w:val="nl-NL"/>
        </w:rPr>
      </w:pPr>
      <w:r>
        <w:rPr>
          <w:b/>
          <w:bCs/>
          <w:lang w:val="nl-NL"/>
        </w:rPr>
        <w:t>Samenvatting</w:t>
      </w:r>
    </w:p>
    <w:p w14:paraId="4F137A57" w14:textId="39492A0E" w:rsidR="00E239E8" w:rsidRDefault="00E239E8">
      <w:pPr>
        <w:rPr>
          <w:lang w:val="nl-NL"/>
        </w:rPr>
      </w:pPr>
    </w:p>
    <w:tbl>
      <w:tblPr>
        <w:tblStyle w:val="Tabelraster"/>
        <w:tblW w:w="0" w:type="auto"/>
        <w:tblLook w:val="04A0" w:firstRow="1" w:lastRow="0" w:firstColumn="1" w:lastColumn="0" w:noHBand="0" w:noVBand="1"/>
      </w:tblPr>
      <w:tblGrid>
        <w:gridCol w:w="3246"/>
        <w:gridCol w:w="5770"/>
      </w:tblGrid>
      <w:tr w:rsidR="00E239E8" w:rsidRPr="00DD476F" w14:paraId="4C2588E8" w14:textId="77777777" w:rsidTr="00CB5B32">
        <w:tc>
          <w:tcPr>
            <w:tcW w:w="3246" w:type="dxa"/>
          </w:tcPr>
          <w:p w14:paraId="4A50CB9C" w14:textId="725EE013" w:rsidR="00E239E8" w:rsidRDefault="00E239E8">
            <w:pPr>
              <w:rPr>
                <w:lang w:val="nl-NL"/>
              </w:rPr>
            </w:pPr>
            <w:r>
              <w:rPr>
                <w:lang w:val="nl-NL"/>
              </w:rPr>
              <w:t>Naam instelling</w:t>
            </w:r>
          </w:p>
        </w:tc>
        <w:tc>
          <w:tcPr>
            <w:tcW w:w="5770" w:type="dxa"/>
          </w:tcPr>
          <w:p w14:paraId="0B37DD39" w14:textId="4E950668" w:rsidR="00E239E8" w:rsidRDefault="00E239E8">
            <w:pPr>
              <w:rPr>
                <w:lang w:val="nl-NL"/>
              </w:rPr>
            </w:pPr>
            <w:r>
              <w:rPr>
                <w:lang w:val="nl-NL"/>
              </w:rPr>
              <w:t>Hogeschool van Arnhem en Nijmegen</w:t>
            </w:r>
          </w:p>
          <w:p w14:paraId="4623B60C" w14:textId="148CAE0C" w:rsidR="00DD476F" w:rsidRDefault="00DD476F">
            <w:pPr>
              <w:rPr>
                <w:lang w:val="nl-NL"/>
              </w:rPr>
            </w:pPr>
            <w:r>
              <w:rPr>
                <w:lang w:val="nl-NL"/>
              </w:rPr>
              <w:t>Postbus 5375</w:t>
            </w:r>
          </w:p>
          <w:p w14:paraId="189FF924" w14:textId="5D1DEFFE" w:rsidR="00DD476F" w:rsidRPr="00DD476F" w:rsidRDefault="00DD476F">
            <w:pPr>
              <w:rPr>
                <w:lang w:val="en-US"/>
              </w:rPr>
            </w:pPr>
            <w:r w:rsidRPr="00DD476F">
              <w:rPr>
                <w:lang w:val="en-US"/>
              </w:rPr>
              <w:t>6802 EJ  A</w:t>
            </w:r>
            <w:r>
              <w:rPr>
                <w:lang w:val="en-US"/>
              </w:rPr>
              <w:t>RNHEM</w:t>
            </w:r>
          </w:p>
        </w:tc>
      </w:tr>
      <w:tr w:rsidR="00E239E8" w14:paraId="310E82CE" w14:textId="77777777" w:rsidTr="00CB5B32">
        <w:tc>
          <w:tcPr>
            <w:tcW w:w="3246" w:type="dxa"/>
          </w:tcPr>
          <w:p w14:paraId="57021A46" w14:textId="05E4D767" w:rsidR="00E239E8" w:rsidRDefault="002B73FA">
            <w:pPr>
              <w:rPr>
                <w:lang w:val="nl-NL"/>
              </w:rPr>
            </w:pPr>
            <w:r>
              <w:rPr>
                <w:lang w:val="nl-NL"/>
              </w:rPr>
              <w:t>Naam opleiding</w:t>
            </w:r>
          </w:p>
        </w:tc>
        <w:tc>
          <w:tcPr>
            <w:tcW w:w="5770" w:type="dxa"/>
          </w:tcPr>
          <w:p w14:paraId="06B6E226" w14:textId="3BD79CC5" w:rsidR="00DD476F" w:rsidRDefault="00367CF5">
            <w:pPr>
              <w:rPr>
                <w:lang w:val="nl-NL"/>
              </w:rPr>
            </w:pPr>
            <w:r>
              <w:rPr>
                <w:lang w:val="nl-NL"/>
              </w:rPr>
              <w:t>Applied Data Science</w:t>
            </w:r>
          </w:p>
        </w:tc>
      </w:tr>
      <w:tr w:rsidR="00E239E8" w14:paraId="0240B18A" w14:textId="77777777" w:rsidTr="00CB5B32">
        <w:tc>
          <w:tcPr>
            <w:tcW w:w="3246" w:type="dxa"/>
          </w:tcPr>
          <w:p w14:paraId="14BCD8C1" w14:textId="6E13382C" w:rsidR="00E239E8" w:rsidRDefault="00E239E8">
            <w:pPr>
              <w:rPr>
                <w:lang w:val="nl-NL"/>
              </w:rPr>
            </w:pPr>
            <w:r>
              <w:rPr>
                <w:lang w:val="nl-NL"/>
              </w:rPr>
              <w:t>Taal</w:t>
            </w:r>
          </w:p>
        </w:tc>
        <w:tc>
          <w:tcPr>
            <w:tcW w:w="5770" w:type="dxa"/>
          </w:tcPr>
          <w:p w14:paraId="2BD41545" w14:textId="4C28143C" w:rsidR="00E239E8" w:rsidRDefault="00E239E8">
            <w:pPr>
              <w:rPr>
                <w:lang w:val="nl-NL"/>
              </w:rPr>
            </w:pPr>
            <w:r>
              <w:rPr>
                <w:lang w:val="nl-NL"/>
              </w:rPr>
              <w:t>Engels</w:t>
            </w:r>
          </w:p>
        </w:tc>
      </w:tr>
      <w:tr w:rsidR="00E239E8" w:rsidRPr="002B73FA" w14:paraId="56DF5487" w14:textId="77777777" w:rsidTr="00CB5B32">
        <w:tc>
          <w:tcPr>
            <w:tcW w:w="3246" w:type="dxa"/>
          </w:tcPr>
          <w:p w14:paraId="06E7BAD3" w14:textId="14A4A609" w:rsidR="00E239E8" w:rsidRPr="00E239E8" w:rsidRDefault="008C3387">
            <w:pPr>
              <w:rPr>
                <w:lang w:val="nl-NL"/>
              </w:rPr>
            </w:pPr>
            <w:r>
              <w:rPr>
                <w:lang w:val="nl-NL"/>
              </w:rPr>
              <w:t>I</w:t>
            </w:r>
            <w:r w:rsidR="00E239E8" w:rsidRPr="00E239E8">
              <w:rPr>
                <w:lang w:val="nl-NL"/>
              </w:rPr>
              <w:t>n geval dat de opleiding in een andere taal dan het Nederlands wordt verzorgd: een toelichting op de aansluiting van de taalkeuze op de arbeidsmarktbehoefte</w:t>
            </w:r>
          </w:p>
        </w:tc>
        <w:tc>
          <w:tcPr>
            <w:tcW w:w="5770" w:type="dxa"/>
          </w:tcPr>
          <w:p w14:paraId="1B3777FA" w14:textId="1EF65557" w:rsidR="00E239E8" w:rsidRDefault="00E239E8" w:rsidP="00E239E8">
            <w:pPr>
              <w:rPr>
                <w:lang w:val="nl-NL"/>
              </w:rPr>
            </w:pPr>
            <w:r w:rsidRPr="009A7AC9">
              <w:rPr>
                <w:lang w:val="nl-NL"/>
              </w:rPr>
              <w:t xml:space="preserve">De keuze voor Engels sluit aan bij de competenties die de arbeidsmarkt vraagt van data scientists: uitstekende communicatievaardigheden in het Engels en het vermogen te werken in multidisciplinair, interdisciplinair samengestelde teams. Om deze bewering te staven hebben we in de Nationale Vacaturebank zoekacties gedaan naar vacatures voor de volgende omschrijvingen op wo- en postdoctoraal niveau in een straal van 50 km rond Nijmegen. Deze zoekactie is uitgevoerd op 28 november 2019. De resultaten zijn als volgt: </w:t>
            </w:r>
          </w:p>
          <w:p w14:paraId="6B34BC93" w14:textId="613348AA" w:rsidR="004C6637" w:rsidRDefault="004C6637" w:rsidP="00E239E8">
            <w:pPr>
              <w:rPr>
                <w:lang w:val="nl-NL"/>
              </w:rPr>
            </w:pPr>
          </w:p>
          <w:tbl>
            <w:tblPr>
              <w:tblStyle w:val="Tabelraster"/>
              <w:tblW w:w="0" w:type="auto"/>
              <w:tblLook w:val="04A0" w:firstRow="1" w:lastRow="0" w:firstColumn="1" w:lastColumn="0" w:noHBand="0" w:noVBand="1"/>
            </w:tblPr>
            <w:tblGrid>
              <w:gridCol w:w="1543"/>
              <w:gridCol w:w="904"/>
              <w:gridCol w:w="2126"/>
            </w:tblGrid>
            <w:tr w:rsidR="004C6637" w:rsidRPr="002B73FA" w14:paraId="0E8834CB" w14:textId="77777777" w:rsidTr="004C6637">
              <w:tc>
                <w:tcPr>
                  <w:tcW w:w="1543" w:type="dxa"/>
                </w:tcPr>
                <w:p w14:paraId="39A5B4E6" w14:textId="77777777" w:rsidR="004C6637" w:rsidRDefault="004C6637" w:rsidP="00E239E8">
                  <w:pPr>
                    <w:rPr>
                      <w:lang w:val="nl-NL"/>
                    </w:rPr>
                  </w:pPr>
                </w:p>
              </w:tc>
              <w:tc>
                <w:tcPr>
                  <w:tcW w:w="904" w:type="dxa"/>
                </w:tcPr>
                <w:p w14:paraId="2519A104" w14:textId="41343758" w:rsidR="004C6637" w:rsidRDefault="004C6637" w:rsidP="00E239E8">
                  <w:pPr>
                    <w:rPr>
                      <w:lang w:val="nl-NL"/>
                    </w:rPr>
                  </w:pPr>
                  <w:r>
                    <w:rPr>
                      <w:lang w:val="nl-NL"/>
                    </w:rPr>
                    <w:t>aantal</w:t>
                  </w:r>
                </w:p>
              </w:tc>
              <w:tc>
                <w:tcPr>
                  <w:tcW w:w="2126" w:type="dxa"/>
                </w:tcPr>
                <w:p w14:paraId="6342D88A" w14:textId="6260855C" w:rsidR="004C6637" w:rsidRDefault="004C6637" w:rsidP="00E239E8">
                  <w:pPr>
                    <w:rPr>
                      <w:lang w:val="nl-NL"/>
                    </w:rPr>
                  </w:pPr>
                  <w:r>
                    <w:rPr>
                      <w:lang w:val="nl-NL"/>
                    </w:rPr>
                    <w:t xml:space="preserve">waarvan Engelstalig </w:t>
                  </w:r>
                </w:p>
              </w:tc>
            </w:tr>
            <w:tr w:rsidR="004C6637" w:rsidRPr="002B73FA" w14:paraId="3BC9DE77" w14:textId="77777777" w:rsidTr="004C6637">
              <w:tc>
                <w:tcPr>
                  <w:tcW w:w="1543" w:type="dxa"/>
                </w:tcPr>
                <w:p w14:paraId="1A5DF8F6" w14:textId="5E7B27C4" w:rsidR="004C6637" w:rsidRDefault="004C6637" w:rsidP="00E239E8">
                  <w:pPr>
                    <w:rPr>
                      <w:lang w:val="nl-NL"/>
                    </w:rPr>
                  </w:pPr>
                  <w:r>
                    <w:rPr>
                      <w:lang w:val="nl-NL"/>
                    </w:rPr>
                    <w:t>data science</w:t>
                  </w:r>
                </w:p>
              </w:tc>
              <w:tc>
                <w:tcPr>
                  <w:tcW w:w="904" w:type="dxa"/>
                </w:tcPr>
                <w:p w14:paraId="2224A519" w14:textId="2825D1E1" w:rsidR="004C6637" w:rsidRDefault="004C6637" w:rsidP="00E239E8">
                  <w:pPr>
                    <w:rPr>
                      <w:lang w:val="nl-NL"/>
                    </w:rPr>
                  </w:pPr>
                  <w:r>
                    <w:rPr>
                      <w:lang w:val="nl-NL"/>
                    </w:rPr>
                    <w:t>49</w:t>
                  </w:r>
                </w:p>
              </w:tc>
              <w:tc>
                <w:tcPr>
                  <w:tcW w:w="2126" w:type="dxa"/>
                </w:tcPr>
                <w:p w14:paraId="72DE7E9B" w14:textId="241D526F" w:rsidR="004C6637" w:rsidRDefault="004C6637" w:rsidP="00E239E8">
                  <w:pPr>
                    <w:rPr>
                      <w:lang w:val="nl-NL"/>
                    </w:rPr>
                  </w:pPr>
                  <w:r>
                    <w:rPr>
                      <w:lang w:val="nl-NL"/>
                    </w:rPr>
                    <w:t>15</w:t>
                  </w:r>
                </w:p>
              </w:tc>
            </w:tr>
            <w:tr w:rsidR="004C6637" w:rsidRPr="002B73FA" w14:paraId="7539DE0B" w14:textId="77777777" w:rsidTr="004C6637">
              <w:tc>
                <w:tcPr>
                  <w:tcW w:w="1543" w:type="dxa"/>
                </w:tcPr>
                <w:p w14:paraId="4A683D8B" w14:textId="76371A11" w:rsidR="004C6637" w:rsidRDefault="004C6637" w:rsidP="00E239E8">
                  <w:pPr>
                    <w:rPr>
                      <w:lang w:val="nl-NL"/>
                    </w:rPr>
                  </w:pPr>
                  <w:r>
                    <w:rPr>
                      <w:lang w:val="nl-NL"/>
                    </w:rPr>
                    <w:t>data scientist</w:t>
                  </w:r>
                </w:p>
              </w:tc>
              <w:tc>
                <w:tcPr>
                  <w:tcW w:w="904" w:type="dxa"/>
                </w:tcPr>
                <w:p w14:paraId="1C0DCDD2" w14:textId="3F5C0172" w:rsidR="004C6637" w:rsidRDefault="004C6637" w:rsidP="00E239E8">
                  <w:pPr>
                    <w:rPr>
                      <w:lang w:val="nl-NL"/>
                    </w:rPr>
                  </w:pPr>
                  <w:r>
                    <w:rPr>
                      <w:lang w:val="nl-NL"/>
                    </w:rPr>
                    <w:t>43</w:t>
                  </w:r>
                </w:p>
              </w:tc>
              <w:tc>
                <w:tcPr>
                  <w:tcW w:w="2126" w:type="dxa"/>
                </w:tcPr>
                <w:p w14:paraId="589DC056" w14:textId="02143E34" w:rsidR="004C6637" w:rsidRDefault="004C6637" w:rsidP="00E239E8">
                  <w:pPr>
                    <w:rPr>
                      <w:lang w:val="nl-NL"/>
                    </w:rPr>
                  </w:pPr>
                  <w:r>
                    <w:rPr>
                      <w:lang w:val="nl-NL"/>
                    </w:rPr>
                    <w:t>13</w:t>
                  </w:r>
                </w:p>
              </w:tc>
            </w:tr>
          </w:tbl>
          <w:p w14:paraId="0A4FA1F6" w14:textId="77777777" w:rsidR="00E239E8" w:rsidRDefault="00E239E8" w:rsidP="00E239E8">
            <w:pPr>
              <w:rPr>
                <w:lang w:val="nl-NL"/>
              </w:rPr>
            </w:pPr>
          </w:p>
          <w:p w14:paraId="4BD9ACE4" w14:textId="78CA774C" w:rsidR="00E239E8" w:rsidRDefault="00E239E8" w:rsidP="00E239E8">
            <w:pPr>
              <w:rPr>
                <w:lang w:val="nl-NL"/>
              </w:rPr>
            </w:pPr>
            <w:r w:rsidRPr="009A7AC9">
              <w:rPr>
                <w:lang w:val="nl-NL"/>
              </w:rPr>
              <w:t xml:space="preserve">Bovenstaande marktanalysegegevens versterken ons idee dat onderwijs in het Engels een grote meerwaarde en een betere voorbereiding biedt voor de professionele carrière van de beoogde studenten. Dankzij de keuze van de Engelse taal kunnen studenten uit het buitenland geworven worden, en krijgen studenten de mogelijkheid om hun projecten in internationaal samengestelde teams uit te voeren. Ook biedt de Engelse taal een meerwaarde om internationale staf in te zetten voor zowel les- en supervisietaken. </w:t>
            </w:r>
          </w:p>
          <w:p w14:paraId="02F6F345" w14:textId="77777777" w:rsidR="00E239E8" w:rsidRDefault="00E239E8">
            <w:pPr>
              <w:rPr>
                <w:lang w:val="nl-NL"/>
              </w:rPr>
            </w:pPr>
          </w:p>
        </w:tc>
      </w:tr>
      <w:tr w:rsidR="00E239E8" w14:paraId="70C53DAE" w14:textId="77777777" w:rsidTr="00CB5B32">
        <w:tc>
          <w:tcPr>
            <w:tcW w:w="3246" w:type="dxa"/>
          </w:tcPr>
          <w:p w14:paraId="50BAB203" w14:textId="369F27A3" w:rsidR="00E239E8" w:rsidRPr="00CB5B32" w:rsidRDefault="00CB5B32">
            <w:pPr>
              <w:rPr>
                <w:lang w:val="nl-NL"/>
              </w:rPr>
            </w:pPr>
            <w:r>
              <w:rPr>
                <w:lang w:val="nl-NL"/>
              </w:rPr>
              <w:t>I</w:t>
            </w:r>
            <w:r w:rsidRPr="00CB5B32">
              <w:rPr>
                <w:lang w:val="nl-NL"/>
              </w:rPr>
              <w:t>n geval van een associate degree opleiding: indien van toepassing: welke bve-instelling verzorgt mede de opleiding</w:t>
            </w:r>
          </w:p>
        </w:tc>
        <w:tc>
          <w:tcPr>
            <w:tcW w:w="5770" w:type="dxa"/>
          </w:tcPr>
          <w:p w14:paraId="254C076A" w14:textId="7C5C1DE1" w:rsidR="00E239E8" w:rsidRDefault="00CB5B32">
            <w:pPr>
              <w:rPr>
                <w:lang w:val="nl-NL"/>
              </w:rPr>
            </w:pPr>
            <w:r>
              <w:rPr>
                <w:lang w:val="nl-NL"/>
              </w:rPr>
              <w:t>Niet van toepassing</w:t>
            </w:r>
          </w:p>
        </w:tc>
      </w:tr>
      <w:tr w:rsidR="00E239E8" w14:paraId="7AAE9E0D" w14:textId="77777777" w:rsidTr="00CB5B32">
        <w:tc>
          <w:tcPr>
            <w:tcW w:w="3246" w:type="dxa"/>
          </w:tcPr>
          <w:p w14:paraId="59DC23B0" w14:textId="1CE7A1A1" w:rsidR="00E239E8" w:rsidRPr="00CB5B32" w:rsidRDefault="00CB5B32">
            <w:pPr>
              <w:rPr>
                <w:lang w:val="nl-NL"/>
              </w:rPr>
            </w:pPr>
            <w:r w:rsidRPr="00CB5B32">
              <w:rPr>
                <w:lang w:val="nl-NL"/>
              </w:rPr>
              <w:t>In geval van een associate degree opleiding: welke instelling(en) verzorg(t) (en) mede de opleiding</w:t>
            </w:r>
          </w:p>
        </w:tc>
        <w:tc>
          <w:tcPr>
            <w:tcW w:w="5770" w:type="dxa"/>
          </w:tcPr>
          <w:p w14:paraId="6D51EAEE" w14:textId="3EF47D50" w:rsidR="00E239E8" w:rsidRDefault="00CB5B32">
            <w:pPr>
              <w:rPr>
                <w:lang w:val="nl-NL"/>
              </w:rPr>
            </w:pPr>
            <w:r>
              <w:rPr>
                <w:lang w:val="nl-NL"/>
              </w:rPr>
              <w:t>Niet van toepassing</w:t>
            </w:r>
          </w:p>
        </w:tc>
      </w:tr>
      <w:tr w:rsidR="00E239E8" w14:paraId="777B3340" w14:textId="77777777" w:rsidTr="00CB5B32">
        <w:tc>
          <w:tcPr>
            <w:tcW w:w="3246" w:type="dxa"/>
          </w:tcPr>
          <w:p w14:paraId="17F240A7" w14:textId="426F0A70" w:rsidR="00E239E8" w:rsidRDefault="00CB5B32">
            <w:pPr>
              <w:rPr>
                <w:lang w:val="nl-NL"/>
              </w:rPr>
            </w:pPr>
            <w:r>
              <w:t>Opleidingsniveau (associate degree opleiding, hbo bachelor, hbo master, wo bachelor, wo master</w:t>
            </w:r>
          </w:p>
        </w:tc>
        <w:tc>
          <w:tcPr>
            <w:tcW w:w="5770" w:type="dxa"/>
          </w:tcPr>
          <w:p w14:paraId="43A6F7BF" w14:textId="7AE16CBC" w:rsidR="00E239E8" w:rsidRDefault="00CB5B32">
            <w:pPr>
              <w:rPr>
                <w:lang w:val="nl-NL"/>
              </w:rPr>
            </w:pPr>
            <w:r>
              <w:rPr>
                <w:lang w:val="nl-NL"/>
              </w:rPr>
              <w:t>Hbo-master</w:t>
            </w:r>
          </w:p>
        </w:tc>
      </w:tr>
      <w:tr w:rsidR="00E239E8" w:rsidRPr="002B73FA" w14:paraId="05535DF9" w14:textId="77777777" w:rsidTr="00CB5B32">
        <w:tc>
          <w:tcPr>
            <w:tcW w:w="3246" w:type="dxa"/>
          </w:tcPr>
          <w:p w14:paraId="4C6A086C" w14:textId="7F9F081B" w:rsidR="00E239E8" w:rsidRDefault="00CB5B32">
            <w:pPr>
              <w:rPr>
                <w:lang w:val="nl-NL"/>
              </w:rPr>
            </w:pPr>
            <w:r w:rsidRPr="00DD476F">
              <w:t>Inhoud (korte beschrijving opleiding)</w:t>
            </w:r>
          </w:p>
        </w:tc>
        <w:tc>
          <w:tcPr>
            <w:tcW w:w="5770" w:type="dxa"/>
          </w:tcPr>
          <w:p w14:paraId="7CE10801" w14:textId="7F78ABD2" w:rsidR="00140730" w:rsidRDefault="00E82893">
            <w:pPr>
              <w:rPr>
                <w:lang w:val="nl-NL"/>
              </w:rPr>
            </w:pPr>
            <w:r w:rsidRPr="009A7AC9">
              <w:rPr>
                <w:lang w:val="nl-NL"/>
              </w:rPr>
              <w:t xml:space="preserve">Data science richt zich op de zinvolle analyse van grote hoeveelheden data door middel van specifiek op de context afgestemde algoritmiek om zo kennis expliciet te maken en nieuwe verbanden te ontdekken. Zo kan data science op zeer verschillende terreinen worden toegepast om bijvoorbeeld bedrijfsprocessen te modelleren en te optimaliseren of beslissingen beter te onderbouwen, maar ook om </w:t>
            </w:r>
            <w:r w:rsidRPr="009A7AC9">
              <w:rPr>
                <w:lang w:val="nl-NL"/>
              </w:rPr>
              <w:lastRenderedPageBreak/>
              <w:t>gepersonaliseerde medische behandeltrajecten te ontwerpen of biotechnologische productie te optimaliseren.</w:t>
            </w:r>
          </w:p>
          <w:p w14:paraId="693CA8A3" w14:textId="77777777" w:rsidR="00140730" w:rsidRDefault="00140730">
            <w:pPr>
              <w:rPr>
                <w:lang w:val="nl-NL"/>
              </w:rPr>
            </w:pPr>
          </w:p>
          <w:p w14:paraId="53BBDBDF" w14:textId="5364A534" w:rsidR="00140730" w:rsidRDefault="00E82893">
            <w:pPr>
              <w:rPr>
                <w:lang w:val="nl-NL"/>
              </w:rPr>
            </w:pPr>
            <w:r w:rsidRPr="009A7AC9">
              <w:rPr>
                <w:lang w:val="nl-NL"/>
              </w:rPr>
              <w:t>Voor een effectieve ontsluiting van data zijn naast technische kennis (op diverse vlakken) ook specifieke domeinkennis en sterke analytische vaardigheden vereist. Hierdoor ontstaat een groeiende behoefte aan professionals die de mogelijkheden van moderne ICT-technologie en data science kunnen vertalen naar werkende oplossingen voor vraagstukken uit de praktijk.</w:t>
            </w:r>
          </w:p>
          <w:p w14:paraId="7DE61540" w14:textId="77777777" w:rsidR="00140730" w:rsidRDefault="00140730">
            <w:pPr>
              <w:rPr>
                <w:lang w:val="nl-NL"/>
              </w:rPr>
            </w:pPr>
          </w:p>
          <w:p w14:paraId="425F3281" w14:textId="70BA437E" w:rsidR="00140730" w:rsidRDefault="00E82893">
            <w:pPr>
              <w:rPr>
                <w:lang w:val="nl-NL"/>
              </w:rPr>
            </w:pPr>
            <w:r w:rsidRPr="009A7AC9">
              <w:rPr>
                <w:lang w:val="nl-NL"/>
              </w:rPr>
              <w:t xml:space="preserve">Veel organisaties ervaren de noodzaak om met data-gedreven oplossingen aan de slag te gaan. Het blijkt echter vaak moeilijk concrete waarde uit grote hoeveelheden data te halen. Een focus op data science technieken alléén sluit niet vanzelfsprekend aan op wat het bedrijf nodig heeft, zeker als de </w:t>
            </w:r>
            <w:r w:rsidR="00935480">
              <w:rPr>
                <w:lang w:val="nl-NL"/>
              </w:rPr>
              <w:t xml:space="preserve">vraagstelling en </w:t>
            </w:r>
            <w:r w:rsidRPr="009A7AC9">
              <w:rPr>
                <w:lang w:val="nl-NL"/>
              </w:rPr>
              <w:t xml:space="preserve">behoefte niet scherp </w:t>
            </w:r>
            <w:r w:rsidR="00935480">
              <w:rPr>
                <w:lang w:val="nl-NL"/>
              </w:rPr>
              <w:t xml:space="preserve">zijn </w:t>
            </w:r>
            <w:r w:rsidRPr="009A7AC9">
              <w:rPr>
                <w:lang w:val="nl-NL"/>
              </w:rPr>
              <w:t>geformuleerd.</w:t>
            </w:r>
          </w:p>
          <w:p w14:paraId="43551292" w14:textId="77777777" w:rsidR="00140730" w:rsidRDefault="00140730">
            <w:pPr>
              <w:rPr>
                <w:lang w:val="nl-NL"/>
              </w:rPr>
            </w:pPr>
          </w:p>
          <w:p w14:paraId="7392A50B" w14:textId="475179D9" w:rsidR="00DA5758" w:rsidRDefault="00E82893">
            <w:pPr>
              <w:rPr>
                <w:lang w:val="nl-NL"/>
              </w:rPr>
            </w:pPr>
            <w:r w:rsidRPr="009A7AC9">
              <w:rPr>
                <w:lang w:val="nl-NL"/>
              </w:rPr>
              <w:t xml:space="preserve">Praktisch georiënteerde data scientists zijn nodig om vanuit een </w:t>
            </w:r>
            <w:r w:rsidR="001945D7">
              <w:rPr>
                <w:lang w:val="nl-NL"/>
              </w:rPr>
              <w:t xml:space="preserve">vraagstelling of probleem </w:t>
            </w:r>
            <w:r w:rsidRPr="009A7AC9">
              <w:rPr>
                <w:lang w:val="nl-NL"/>
              </w:rPr>
              <w:t>tot data-gedreven oplossingen te komen. Deze data scientists zijn technisch georiënteerd, maar kunnen vanuit een probleem data</w:t>
            </w:r>
            <w:r w:rsidR="005859F3">
              <w:rPr>
                <w:lang w:val="nl-NL"/>
              </w:rPr>
              <w:t>-</w:t>
            </w:r>
            <w:r w:rsidRPr="009A7AC9">
              <w:rPr>
                <w:lang w:val="nl-NL"/>
              </w:rPr>
              <w:t xml:space="preserve">gedreven oplossingen ontwerpen en toepassen die passen bij de </w:t>
            </w:r>
            <w:r w:rsidR="00DA5758">
              <w:rPr>
                <w:lang w:val="nl-NL"/>
              </w:rPr>
              <w:t>vraagstelling</w:t>
            </w:r>
            <w:r w:rsidRPr="009A7AC9">
              <w:rPr>
                <w:lang w:val="nl-NL"/>
              </w:rPr>
              <w:t xml:space="preserve"> en de processen van de organisatie. Pas daardoor kan concrete waarde gecreëerd worden.</w:t>
            </w:r>
          </w:p>
          <w:p w14:paraId="11747E6E" w14:textId="77777777" w:rsidR="00DA5758" w:rsidRDefault="00DA5758">
            <w:pPr>
              <w:rPr>
                <w:lang w:val="nl-NL"/>
              </w:rPr>
            </w:pPr>
          </w:p>
          <w:p w14:paraId="0ED777D3" w14:textId="662F7D9B" w:rsidR="00B46C5E" w:rsidRDefault="00E82893">
            <w:pPr>
              <w:rPr>
                <w:lang w:val="nl-NL"/>
              </w:rPr>
            </w:pPr>
            <w:r w:rsidRPr="009A7AC9">
              <w:rPr>
                <w:lang w:val="nl-NL"/>
              </w:rPr>
              <w:t xml:space="preserve">Daarmee levert de opleiding afgestudeerden die economische of maatschappelijke waarde toevoegen door data-gedreven oplossingen te bedenken en </w:t>
            </w:r>
            <w:r w:rsidR="00F24487">
              <w:rPr>
                <w:lang w:val="nl-NL"/>
              </w:rPr>
              <w:t xml:space="preserve">toe te passen </w:t>
            </w:r>
            <w:r w:rsidRPr="009A7AC9">
              <w:rPr>
                <w:lang w:val="nl-NL"/>
              </w:rPr>
              <w:t xml:space="preserve">die </w:t>
            </w:r>
            <w:r w:rsidR="00F24487">
              <w:rPr>
                <w:lang w:val="nl-NL"/>
              </w:rPr>
              <w:t>aansluiten</w:t>
            </w:r>
            <w:r w:rsidRPr="009A7AC9">
              <w:rPr>
                <w:lang w:val="nl-NL"/>
              </w:rPr>
              <w:t xml:space="preserve"> bij de vraagstelling of probleem vanuit een organisatie. </w:t>
            </w:r>
          </w:p>
          <w:p w14:paraId="10C3C3A6" w14:textId="77777777" w:rsidR="00B46C5E" w:rsidRDefault="00B46C5E">
            <w:pPr>
              <w:rPr>
                <w:lang w:val="nl-NL"/>
              </w:rPr>
            </w:pPr>
          </w:p>
          <w:p w14:paraId="2E3D80E3" w14:textId="7B1C8914" w:rsidR="00E82893" w:rsidRDefault="00E82893">
            <w:pPr>
              <w:rPr>
                <w:lang w:val="nl-NL"/>
              </w:rPr>
            </w:pPr>
            <w:r w:rsidRPr="009A7AC9">
              <w:rPr>
                <w:lang w:val="nl-NL"/>
              </w:rPr>
              <w:t xml:space="preserve">Dat betekent concreet dat de MADS-afgestudeerde: </w:t>
            </w:r>
          </w:p>
          <w:p w14:paraId="156F8E5B" w14:textId="77777777" w:rsidR="005F09D6" w:rsidRDefault="00E82893" w:rsidP="005B5B3D">
            <w:pPr>
              <w:pStyle w:val="Lijstalinea"/>
              <w:numPr>
                <w:ilvl w:val="0"/>
                <w:numId w:val="8"/>
              </w:numPr>
              <w:rPr>
                <w:lang w:val="nl-NL"/>
              </w:rPr>
            </w:pPr>
            <w:r w:rsidRPr="005F09D6">
              <w:rPr>
                <w:lang w:val="nl-NL"/>
              </w:rPr>
              <w:t xml:space="preserve">kennis heeft van en vaardigheid in waardecreatie; </w:t>
            </w:r>
          </w:p>
          <w:p w14:paraId="32BC4622" w14:textId="77777777" w:rsidR="005F09D6" w:rsidRDefault="00E82893" w:rsidP="005B5B3D">
            <w:pPr>
              <w:pStyle w:val="Lijstalinea"/>
              <w:numPr>
                <w:ilvl w:val="0"/>
                <w:numId w:val="8"/>
              </w:numPr>
              <w:rPr>
                <w:lang w:val="nl-NL"/>
              </w:rPr>
            </w:pPr>
            <w:r w:rsidRPr="005F09D6">
              <w:rPr>
                <w:lang w:val="nl-NL"/>
              </w:rPr>
              <w:t xml:space="preserve">in staat is analyses uit te voeren en een vraag of probleem te vertalen in termen van benodigde data en/of informatie en hiervoor data-gedreven oplossingen te ontwerpen; </w:t>
            </w:r>
          </w:p>
          <w:p w14:paraId="6BB24C83" w14:textId="46F29D97" w:rsidR="005F09D6" w:rsidRDefault="00E82893" w:rsidP="005B5B3D">
            <w:pPr>
              <w:pStyle w:val="Lijstalinea"/>
              <w:numPr>
                <w:ilvl w:val="0"/>
                <w:numId w:val="8"/>
              </w:numPr>
              <w:rPr>
                <w:lang w:val="nl-NL"/>
              </w:rPr>
            </w:pPr>
            <w:r w:rsidRPr="005F09D6">
              <w:rPr>
                <w:lang w:val="nl-NL"/>
              </w:rPr>
              <w:t>kennis heeft van data science en technologische mogelijkheden om een</w:t>
            </w:r>
            <w:r w:rsidR="0066527F">
              <w:rPr>
                <w:lang w:val="nl-NL"/>
              </w:rPr>
              <w:t xml:space="preserve"> </w:t>
            </w:r>
            <w:r w:rsidRPr="005F09D6">
              <w:rPr>
                <w:lang w:val="nl-NL"/>
              </w:rPr>
              <w:t xml:space="preserve">data-analyse en/of dataoplossing uit te werken; </w:t>
            </w:r>
          </w:p>
          <w:p w14:paraId="3133F45C" w14:textId="77777777" w:rsidR="005F09D6" w:rsidRDefault="00E82893" w:rsidP="005B5B3D">
            <w:pPr>
              <w:pStyle w:val="Lijstalinea"/>
              <w:numPr>
                <w:ilvl w:val="0"/>
                <w:numId w:val="8"/>
              </w:numPr>
              <w:rPr>
                <w:lang w:val="nl-NL"/>
              </w:rPr>
            </w:pPr>
            <w:r w:rsidRPr="005F09D6">
              <w:rPr>
                <w:lang w:val="nl-NL"/>
              </w:rPr>
              <w:t xml:space="preserve">vanuit de wetenschappelijke methode werkt om een probleem te analyseren en keuzes te onderbouwen; </w:t>
            </w:r>
          </w:p>
          <w:p w14:paraId="1279AB4A" w14:textId="6494947A" w:rsidR="00747C48" w:rsidRDefault="00E82893" w:rsidP="005B5B3D">
            <w:pPr>
              <w:pStyle w:val="Lijstalinea"/>
              <w:numPr>
                <w:ilvl w:val="0"/>
                <w:numId w:val="8"/>
              </w:numPr>
              <w:rPr>
                <w:lang w:val="nl-NL"/>
              </w:rPr>
            </w:pPr>
            <w:r w:rsidRPr="005F09D6">
              <w:rPr>
                <w:lang w:val="nl-NL"/>
              </w:rPr>
              <w:t>in staat is bruggen te slaan door daarover effectief te communiceren en samen te werken met belanghebbenden binnen zijn domein en daarbuiten;</w:t>
            </w:r>
          </w:p>
          <w:p w14:paraId="486D716C" w14:textId="3310F85E" w:rsidR="00E82893" w:rsidRPr="005B5B3D" w:rsidRDefault="005B5B3D" w:rsidP="00597004">
            <w:pPr>
              <w:pStyle w:val="Lijstalinea"/>
              <w:numPr>
                <w:ilvl w:val="0"/>
                <w:numId w:val="8"/>
              </w:numPr>
              <w:spacing w:after="240" w:line="270" w:lineRule="atLeast"/>
              <w:rPr>
                <w:lang w:val="nl-NL"/>
              </w:rPr>
            </w:pPr>
            <w:r w:rsidRPr="00597004">
              <w:rPr>
                <w:lang w:val="nl-NL"/>
              </w:rPr>
              <w:t>zich zelf blijft ontwikkelen op het gebied van de (toegepaste) data science.</w:t>
            </w:r>
            <w:r w:rsidR="00E82893" w:rsidRPr="005B5B3D">
              <w:rPr>
                <w:lang w:val="nl-NL"/>
              </w:rPr>
              <w:t xml:space="preserve"> </w:t>
            </w:r>
          </w:p>
          <w:p w14:paraId="3AB4A673" w14:textId="77777777" w:rsidR="00E82893" w:rsidRDefault="00E82893">
            <w:pPr>
              <w:rPr>
                <w:lang w:val="nl-NL"/>
              </w:rPr>
            </w:pPr>
          </w:p>
          <w:p w14:paraId="1AD1FFE9" w14:textId="3D3E04AF" w:rsidR="00E239E8" w:rsidRDefault="00E82893">
            <w:pPr>
              <w:rPr>
                <w:lang w:val="nl-NL"/>
              </w:rPr>
            </w:pPr>
            <w:r w:rsidRPr="009A7AC9">
              <w:rPr>
                <w:lang w:val="nl-NL"/>
              </w:rPr>
              <w:lastRenderedPageBreak/>
              <w:t>De opleiding is ontworpen voor werkenden in een operationele of leidinggevende functie en gaat uit van een structurele interactie met de beroepspraktijk op basis van werkplekleren. De casuïstiek en opdrachten komen uit het bedrijfsleven</w:t>
            </w:r>
            <w:r w:rsidR="00F03EBF">
              <w:rPr>
                <w:lang w:val="nl-NL"/>
              </w:rPr>
              <w:t xml:space="preserve"> en onderzoek</w:t>
            </w:r>
            <w:r w:rsidRPr="009A7AC9">
              <w:rPr>
                <w:lang w:val="nl-NL"/>
              </w:rPr>
              <w:t>, en in het bijzonder uit het bedrijf waar de student werkzaam is.</w:t>
            </w:r>
          </w:p>
        </w:tc>
      </w:tr>
      <w:tr w:rsidR="00CB5B32" w:rsidRPr="002B73FA" w14:paraId="431F200F" w14:textId="77777777" w:rsidTr="00597004">
        <w:tc>
          <w:tcPr>
            <w:tcW w:w="3246" w:type="dxa"/>
            <w:shd w:val="clear" w:color="auto" w:fill="FFFFFF" w:themeFill="background1"/>
          </w:tcPr>
          <w:p w14:paraId="3926A1AE" w14:textId="2C17AC93" w:rsidR="00CB5B32" w:rsidRPr="00E82893" w:rsidRDefault="00B46C5E" w:rsidP="00B9064F">
            <w:pPr>
              <w:rPr>
                <w:lang w:val="nl-NL"/>
              </w:rPr>
            </w:pPr>
            <w:r w:rsidRPr="00597004">
              <w:rPr>
                <w:lang w:val="nl-NL"/>
              </w:rPr>
              <w:lastRenderedPageBreak/>
              <w:t>I</w:t>
            </w:r>
            <w:r w:rsidR="00E82893" w:rsidRPr="00597004">
              <w:rPr>
                <w:lang w:val="nl-NL"/>
              </w:rPr>
              <w:t>nrichting van de opleiding (indicatie curriculum per jaar, vakken, leerlijnen)</w:t>
            </w:r>
          </w:p>
        </w:tc>
        <w:tc>
          <w:tcPr>
            <w:tcW w:w="5770" w:type="dxa"/>
          </w:tcPr>
          <w:p w14:paraId="413562B0" w14:textId="62948F79" w:rsidR="00B46C5E" w:rsidRDefault="00B46C5E" w:rsidP="00B46C5E">
            <w:pPr>
              <w:rPr>
                <w:lang w:val="nl-NL"/>
              </w:rPr>
            </w:pPr>
            <w:r w:rsidRPr="00631E51">
              <w:rPr>
                <w:lang w:val="nl-NL"/>
              </w:rPr>
              <w:t>Het curriculum beslaat twee studiejaren en omvat in totaal 60 studiepunten</w:t>
            </w:r>
            <w:r>
              <w:rPr>
                <w:lang w:val="nl-NL"/>
              </w:rPr>
              <w:t>, verdeeld over 4 onderwijseenheden van 15 ec.</w:t>
            </w:r>
          </w:p>
          <w:p w14:paraId="78510053" w14:textId="77777777" w:rsidR="00B46C5E" w:rsidRDefault="00B46C5E" w:rsidP="00B46C5E">
            <w:pPr>
              <w:rPr>
                <w:lang w:val="nl-NL"/>
              </w:rPr>
            </w:pPr>
          </w:p>
          <w:p w14:paraId="3817DA4C" w14:textId="1A730B80" w:rsidR="00B46C5E" w:rsidRPr="00631E51" w:rsidRDefault="00B46C5E" w:rsidP="00B46C5E">
            <w:pPr>
              <w:pStyle w:val="Lijstalinea"/>
              <w:numPr>
                <w:ilvl w:val="0"/>
                <w:numId w:val="5"/>
              </w:numPr>
            </w:pPr>
            <w:r w:rsidRPr="00631E51">
              <w:rPr>
                <w:lang w:val="nl-NL"/>
              </w:rPr>
              <w:t>Data</w:t>
            </w:r>
            <w:r w:rsidR="00597004">
              <w:rPr>
                <w:lang w:val="nl-NL"/>
              </w:rPr>
              <w:t xml:space="preserve"> </w:t>
            </w:r>
            <w:r w:rsidRPr="00631E51">
              <w:rPr>
                <w:lang w:val="nl-NL"/>
              </w:rPr>
              <w:t>explorat</w:t>
            </w:r>
            <w:r w:rsidR="00597004">
              <w:rPr>
                <w:lang w:val="nl-NL"/>
              </w:rPr>
              <w:t>ion</w:t>
            </w:r>
            <w:r w:rsidRPr="00631E51">
              <w:rPr>
                <w:lang w:val="nl-NL"/>
              </w:rPr>
              <w:t xml:space="preserve"> (Semester 1) </w:t>
            </w:r>
          </w:p>
          <w:p w14:paraId="061E5FB8" w14:textId="52C5A916" w:rsidR="00B46C5E" w:rsidRPr="00631E51" w:rsidRDefault="00B46C5E" w:rsidP="00B46C5E">
            <w:pPr>
              <w:pStyle w:val="Lijstalinea"/>
              <w:numPr>
                <w:ilvl w:val="0"/>
                <w:numId w:val="6"/>
              </w:numPr>
              <w:rPr>
                <w:lang w:val="nl-NL"/>
              </w:rPr>
            </w:pPr>
            <w:r>
              <w:rPr>
                <w:lang w:val="nl-NL"/>
              </w:rPr>
              <w:t xml:space="preserve">Colleges </w:t>
            </w:r>
            <w:r w:rsidRPr="00631E51">
              <w:rPr>
                <w:lang w:val="nl-NL"/>
              </w:rPr>
              <w:t>over probleembegrip, data-exploratie &amp; datavisualisatie</w:t>
            </w:r>
          </w:p>
          <w:p w14:paraId="564ABB9B" w14:textId="77777777" w:rsidR="00B46C5E" w:rsidRPr="00631E51" w:rsidRDefault="00B46C5E" w:rsidP="00B46C5E">
            <w:pPr>
              <w:pStyle w:val="Lijstalinea"/>
              <w:numPr>
                <w:ilvl w:val="0"/>
                <w:numId w:val="6"/>
              </w:numPr>
              <w:rPr>
                <w:lang w:val="nl-NL"/>
              </w:rPr>
            </w:pPr>
            <w:r w:rsidRPr="00631E51">
              <w:rPr>
                <w:lang w:val="nl-NL"/>
              </w:rPr>
              <w:t>Workshops over data-engineering, professionele vaardigheden en onderzoeksvaardigheden</w:t>
            </w:r>
          </w:p>
          <w:p w14:paraId="0C0C1822" w14:textId="77777777" w:rsidR="00B46C5E" w:rsidRPr="00631E51" w:rsidRDefault="00B46C5E" w:rsidP="00B46C5E">
            <w:pPr>
              <w:pStyle w:val="Lijstalinea"/>
              <w:numPr>
                <w:ilvl w:val="0"/>
                <w:numId w:val="6"/>
              </w:numPr>
            </w:pPr>
            <w:r w:rsidRPr="00631E51">
              <w:rPr>
                <w:lang w:val="nl-NL"/>
              </w:rPr>
              <w:t xml:space="preserve">Project over data-exploratie &amp; visualisatie </w:t>
            </w:r>
          </w:p>
          <w:p w14:paraId="47067644" w14:textId="4A8CE3AC" w:rsidR="00B46C5E" w:rsidRPr="009E378E" w:rsidRDefault="00B46C5E" w:rsidP="00B46C5E">
            <w:pPr>
              <w:pStyle w:val="Lijstalinea"/>
              <w:numPr>
                <w:ilvl w:val="0"/>
                <w:numId w:val="5"/>
              </w:numPr>
            </w:pPr>
            <w:r w:rsidRPr="00597004">
              <w:t xml:space="preserve">Predictive </w:t>
            </w:r>
            <w:r w:rsidR="00597004">
              <w:t>m</w:t>
            </w:r>
            <w:r w:rsidRPr="00597004">
              <w:t>odelling</w:t>
            </w:r>
            <w:r>
              <w:rPr>
                <w:lang w:val="nl-NL"/>
              </w:rPr>
              <w:t xml:space="preserve"> </w:t>
            </w:r>
            <w:r w:rsidRPr="00631E51">
              <w:rPr>
                <w:lang w:val="nl-NL"/>
              </w:rPr>
              <w:t>(Semester 2)</w:t>
            </w:r>
          </w:p>
          <w:p w14:paraId="5DF3E518" w14:textId="40A7187C" w:rsidR="00B46C5E" w:rsidRPr="00B46C5E" w:rsidRDefault="00B46C5E" w:rsidP="00B46C5E">
            <w:pPr>
              <w:pStyle w:val="Lijstalinea"/>
              <w:numPr>
                <w:ilvl w:val="0"/>
                <w:numId w:val="6"/>
              </w:numPr>
              <w:rPr>
                <w:lang w:val="nl-NL"/>
              </w:rPr>
            </w:pPr>
            <w:r>
              <w:rPr>
                <w:lang w:val="nl-NL"/>
              </w:rPr>
              <w:t xml:space="preserve">Colleges </w:t>
            </w:r>
            <w:r w:rsidRPr="009E378E">
              <w:rPr>
                <w:lang w:val="nl-NL"/>
              </w:rPr>
              <w:t xml:space="preserve">over waardecreatie, voorspellende modellering &amp; machine learning </w:t>
            </w:r>
          </w:p>
          <w:p w14:paraId="70A8B41D" w14:textId="167DBE11" w:rsidR="00B46C5E" w:rsidRPr="009E378E" w:rsidRDefault="00B46C5E" w:rsidP="00B46C5E">
            <w:pPr>
              <w:pStyle w:val="Lijstalinea"/>
              <w:numPr>
                <w:ilvl w:val="0"/>
                <w:numId w:val="6"/>
              </w:numPr>
              <w:rPr>
                <w:lang w:val="nl-NL"/>
              </w:rPr>
            </w:pPr>
            <w:r w:rsidRPr="009E378E">
              <w:rPr>
                <w:lang w:val="nl-NL"/>
              </w:rPr>
              <w:t>Workshops over data-architectuur, data-ethiek, professionele vaardigheden en onderzoeks</w:t>
            </w:r>
            <w:r w:rsidR="00E7014A">
              <w:rPr>
                <w:lang w:val="nl-NL"/>
              </w:rPr>
              <w:t>-</w:t>
            </w:r>
            <w:r w:rsidRPr="009E378E">
              <w:rPr>
                <w:lang w:val="nl-NL"/>
              </w:rPr>
              <w:t>vaardigheden</w:t>
            </w:r>
          </w:p>
          <w:p w14:paraId="1312BA0B" w14:textId="1A0723D7" w:rsidR="00B46C5E" w:rsidRPr="009E378E" w:rsidRDefault="00B46C5E" w:rsidP="00B46C5E">
            <w:pPr>
              <w:pStyle w:val="Lijstalinea"/>
              <w:numPr>
                <w:ilvl w:val="0"/>
                <w:numId w:val="6"/>
              </w:numPr>
            </w:pPr>
            <w:r w:rsidRPr="009E378E">
              <w:rPr>
                <w:lang w:val="nl-NL"/>
              </w:rPr>
              <w:t xml:space="preserve">Project over </w:t>
            </w:r>
            <w:r>
              <w:rPr>
                <w:lang w:val="nl-NL"/>
              </w:rPr>
              <w:t>predictive modelling</w:t>
            </w:r>
          </w:p>
          <w:p w14:paraId="5077F510" w14:textId="1EF6A73B" w:rsidR="00B46C5E" w:rsidRPr="009E378E" w:rsidRDefault="00B46C5E" w:rsidP="00B46C5E">
            <w:pPr>
              <w:pStyle w:val="Lijstalinea"/>
              <w:numPr>
                <w:ilvl w:val="0"/>
                <w:numId w:val="5"/>
              </w:numPr>
            </w:pPr>
            <w:r w:rsidRPr="009E378E">
              <w:rPr>
                <w:lang w:val="nl-NL"/>
              </w:rPr>
              <w:t>Model</w:t>
            </w:r>
            <w:r w:rsidR="00597004">
              <w:rPr>
                <w:lang w:val="nl-NL"/>
              </w:rPr>
              <w:t xml:space="preserve"> deployment</w:t>
            </w:r>
            <w:r w:rsidRPr="009E378E">
              <w:rPr>
                <w:lang w:val="nl-NL"/>
              </w:rPr>
              <w:t>(Semester 3)</w:t>
            </w:r>
          </w:p>
          <w:p w14:paraId="25014214" w14:textId="666782F4" w:rsidR="00B46C5E" w:rsidRPr="009E378E" w:rsidRDefault="00B46C5E" w:rsidP="00B46C5E">
            <w:pPr>
              <w:pStyle w:val="Lijstalinea"/>
              <w:numPr>
                <w:ilvl w:val="0"/>
                <w:numId w:val="6"/>
              </w:numPr>
            </w:pPr>
            <w:r>
              <w:rPr>
                <w:lang w:val="nl-NL"/>
              </w:rPr>
              <w:t xml:space="preserve">Colleges </w:t>
            </w:r>
            <w:r w:rsidRPr="009E378E">
              <w:rPr>
                <w:lang w:val="nl-NL"/>
              </w:rPr>
              <w:t>over geavanceerde machine learning, modelimplementatie</w:t>
            </w:r>
          </w:p>
          <w:p w14:paraId="3C50B5E2" w14:textId="77777777" w:rsidR="00B46C5E" w:rsidRPr="009E378E" w:rsidRDefault="00B46C5E" w:rsidP="00B46C5E">
            <w:pPr>
              <w:pStyle w:val="Lijstalinea"/>
              <w:numPr>
                <w:ilvl w:val="0"/>
                <w:numId w:val="6"/>
              </w:numPr>
              <w:rPr>
                <w:lang w:val="nl-NL"/>
              </w:rPr>
            </w:pPr>
            <w:r w:rsidRPr="009E378E">
              <w:rPr>
                <w:lang w:val="nl-NL"/>
              </w:rPr>
              <w:t>Workshops over onderzoeksvaardigheden, dataprivacy, data-ethiek en professionele vaardigheden</w:t>
            </w:r>
          </w:p>
          <w:p w14:paraId="7F5E76EA" w14:textId="777A37C8" w:rsidR="00B46C5E" w:rsidRPr="009E378E" w:rsidRDefault="00B46C5E" w:rsidP="00B46C5E">
            <w:pPr>
              <w:pStyle w:val="Lijstalinea"/>
              <w:numPr>
                <w:ilvl w:val="0"/>
                <w:numId w:val="6"/>
              </w:numPr>
            </w:pPr>
            <w:r w:rsidRPr="009E378E">
              <w:rPr>
                <w:lang w:val="nl-NL"/>
              </w:rPr>
              <w:t xml:space="preserve">Project over </w:t>
            </w:r>
            <w:r w:rsidR="00B506EC">
              <w:rPr>
                <w:lang w:val="nl-NL"/>
              </w:rPr>
              <w:t>modelimplementatie</w:t>
            </w:r>
          </w:p>
          <w:p w14:paraId="6604EAB6" w14:textId="77777777" w:rsidR="00B46C5E" w:rsidRPr="009E378E" w:rsidRDefault="00B46C5E" w:rsidP="00B46C5E">
            <w:pPr>
              <w:pStyle w:val="Lijstalinea"/>
              <w:numPr>
                <w:ilvl w:val="0"/>
                <w:numId w:val="6"/>
              </w:numPr>
            </w:pPr>
            <w:r w:rsidRPr="00B46C5E">
              <w:rPr>
                <w:lang w:val="en-US"/>
              </w:rPr>
              <w:t xml:space="preserve">Capita selecta over </w:t>
            </w:r>
            <w:r w:rsidRPr="00597004">
              <w:rPr>
                <w:lang w:val="en-US"/>
              </w:rPr>
              <w:t>geavanceerde</w:t>
            </w:r>
            <w:r w:rsidRPr="00B46C5E">
              <w:rPr>
                <w:lang w:val="en-US"/>
              </w:rPr>
              <w:t xml:space="preserve"> machine learning &amp; deep learning </w:t>
            </w:r>
          </w:p>
          <w:p w14:paraId="65AD441F" w14:textId="74668308" w:rsidR="00B46C5E" w:rsidRPr="009E378E" w:rsidRDefault="00597004" w:rsidP="00B46C5E">
            <w:pPr>
              <w:pStyle w:val="Lijstalinea"/>
              <w:numPr>
                <w:ilvl w:val="0"/>
                <w:numId w:val="5"/>
              </w:numPr>
            </w:pPr>
            <w:r>
              <w:rPr>
                <w:lang w:val="nl-NL"/>
              </w:rPr>
              <w:t xml:space="preserve">Graduation project </w:t>
            </w:r>
            <w:r w:rsidR="00B46C5E" w:rsidRPr="009E378E">
              <w:rPr>
                <w:lang w:val="nl-NL"/>
              </w:rPr>
              <w:t xml:space="preserve">Semester 4) </w:t>
            </w:r>
          </w:p>
          <w:p w14:paraId="431B4AB4" w14:textId="77777777" w:rsidR="00B46C5E" w:rsidRPr="009E378E" w:rsidRDefault="00B46C5E" w:rsidP="00B46C5E">
            <w:pPr>
              <w:pStyle w:val="Lijstalinea"/>
              <w:numPr>
                <w:ilvl w:val="0"/>
                <w:numId w:val="6"/>
              </w:numPr>
            </w:pPr>
            <w:r w:rsidRPr="009E378E">
              <w:rPr>
                <w:lang w:val="nl-NL"/>
              </w:rPr>
              <w:t>Workshops over onderzoeksvaardigheden</w:t>
            </w:r>
          </w:p>
          <w:p w14:paraId="090DB562" w14:textId="77777777" w:rsidR="00B46C5E" w:rsidRPr="009E378E" w:rsidRDefault="00B46C5E" w:rsidP="00B46C5E">
            <w:pPr>
              <w:pStyle w:val="Lijstalinea"/>
              <w:numPr>
                <w:ilvl w:val="0"/>
                <w:numId w:val="6"/>
              </w:numPr>
            </w:pPr>
            <w:r w:rsidRPr="009E378E">
              <w:rPr>
                <w:lang w:val="nl-NL"/>
              </w:rPr>
              <w:t xml:space="preserve">Werken aan afstudeerproject </w:t>
            </w:r>
          </w:p>
          <w:p w14:paraId="63417E3B" w14:textId="77777777" w:rsidR="00B46C5E" w:rsidRDefault="00B46C5E" w:rsidP="00B46C5E">
            <w:pPr>
              <w:rPr>
                <w:lang w:val="nl-NL"/>
              </w:rPr>
            </w:pPr>
          </w:p>
          <w:p w14:paraId="1A156DB9" w14:textId="51227CC1" w:rsidR="00CB5B32" w:rsidRDefault="00B46C5E" w:rsidP="00DD476F">
            <w:pPr>
              <w:rPr>
                <w:lang w:val="nl-NL"/>
              </w:rPr>
            </w:pPr>
            <w:r w:rsidRPr="009E378E">
              <w:rPr>
                <w:lang w:val="nl-NL"/>
              </w:rPr>
              <w:t xml:space="preserve">De leerresultaten worden beoordeeld in een examen aan het einde van </w:t>
            </w:r>
            <w:r w:rsidR="00D87B39">
              <w:rPr>
                <w:lang w:val="nl-NL"/>
              </w:rPr>
              <w:t>het semester</w:t>
            </w:r>
            <w:r w:rsidRPr="009E378E">
              <w:rPr>
                <w:lang w:val="nl-NL"/>
              </w:rPr>
              <w:t xml:space="preserve">. Studenten voltooien de onderdelen in de aangegeven volgorde en ontwikkelen hun competenties geleidelijk totdat ze aan het einde van de opleiding het beoogde afstudeerniveau hebben bereikt. De </w:t>
            </w:r>
            <w:r>
              <w:rPr>
                <w:lang w:val="nl-NL"/>
              </w:rPr>
              <w:t xml:space="preserve">owe’s </w:t>
            </w:r>
            <w:r w:rsidRPr="009E378E">
              <w:rPr>
                <w:lang w:val="nl-NL"/>
              </w:rPr>
              <w:t>bouwen voort op elkaars</w:t>
            </w:r>
            <w:r>
              <w:rPr>
                <w:lang w:val="nl-NL"/>
              </w:rPr>
              <w:t xml:space="preserve">; </w:t>
            </w:r>
            <w:r w:rsidRPr="009E378E">
              <w:rPr>
                <w:lang w:val="nl-NL"/>
              </w:rPr>
              <w:t xml:space="preserve">opdrachten worden steeds complexer. </w:t>
            </w:r>
            <w:r w:rsidRPr="00B46C5E">
              <w:rPr>
                <w:lang w:val="nl-NL"/>
              </w:rPr>
              <w:t>Aan het einde van het laatste blok hebben studenten het beoogde ein</w:t>
            </w:r>
            <w:r>
              <w:rPr>
                <w:lang w:val="nl-NL"/>
              </w:rPr>
              <w:t>d</w:t>
            </w:r>
            <w:r w:rsidRPr="00B46C5E">
              <w:rPr>
                <w:lang w:val="nl-NL"/>
              </w:rPr>
              <w:t>niveau bereikt.</w:t>
            </w:r>
          </w:p>
        </w:tc>
      </w:tr>
      <w:tr w:rsidR="00CB5B32" w14:paraId="4E645764" w14:textId="77777777" w:rsidTr="00CB5B32">
        <w:tc>
          <w:tcPr>
            <w:tcW w:w="3246" w:type="dxa"/>
          </w:tcPr>
          <w:p w14:paraId="1C1DAEBA" w14:textId="1E43608F" w:rsidR="00CB5B32" w:rsidRDefault="00B46C5E" w:rsidP="00B9064F">
            <w:pPr>
              <w:rPr>
                <w:lang w:val="nl-NL"/>
              </w:rPr>
            </w:pPr>
            <w:r>
              <w:rPr>
                <w:lang w:val="nl-NL"/>
              </w:rPr>
              <w:t>Studielast</w:t>
            </w:r>
          </w:p>
        </w:tc>
        <w:tc>
          <w:tcPr>
            <w:tcW w:w="5770" w:type="dxa"/>
          </w:tcPr>
          <w:p w14:paraId="39C4CFCA" w14:textId="35F3F2E1" w:rsidR="00CB5B32" w:rsidRDefault="00B46C5E" w:rsidP="00B9064F">
            <w:pPr>
              <w:rPr>
                <w:lang w:val="nl-NL"/>
              </w:rPr>
            </w:pPr>
            <w:r>
              <w:rPr>
                <w:lang w:val="nl-NL"/>
              </w:rPr>
              <w:t>60 ec</w:t>
            </w:r>
          </w:p>
        </w:tc>
      </w:tr>
      <w:tr w:rsidR="00CB5B32" w14:paraId="12EBFCDB" w14:textId="77777777" w:rsidTr="00CB5B32">
        <w:tc>
          <w:tcPr>
            <w:tcW w:w="3246" w:type="dxa"/>
          </w:tcPr>
          <w:p w14:paraId="7A797D74" w14:textId="439F821A" w:rsidR="00CB5B32" w:rsidRPr="00B46C5E" w:rsidRDefault="00B46C5E" w:rsidP="00B9064F">
            <w:pPr>
              <w:rPr>
                <w:lang w:val="nl-NL"/>
              </w:rPr>
            </w:pPr>
            <w:r>
              <w:rPr>
                <w:lang w:val="nl-NL"/>
              </w:rPr>
              <w:t>V</w:t>
            </w:r>
            <w:r w:rsidRPr="00B46C5E">
              <w:rPr>
                <w:lang w:val="nl-NL"/>
              </w:rPr>
              <w:t>orm van de opleiding (voltijd, deeltijd, duaal)</w:t>
            </w:r>
          </w:p>
        </w:tc>
        <w:tc>
          <w:tcPr>
            <w:tcW w:w="5770" w:type="dxa"/>
          </w:tcPr>
          <w:p w14:paraId="21CEBB16" w14:textId="57723B7B" w:rsidR="00CB5B32" w:rsidRDefault="00B46C5E" w:rsidP="00B9064F">
            <w:pPr>
              <w:rPr>
                <w:lang w:val="nl-NL"/>
              </w:rPr>
            </w:pPr>
            <w:r>
              <w:rPr>
                <w:lang w:val="nl-NL"/>
              </w:rPr>
              <w:t>Deeltijd</w:t>
            </w:r>
          </w:p>
        </w:tc>
      </w:tr>
      <w:tr w:rsidR="00CB5B32" w14:paraId="2D3ACAE1" w14:textId="77777777" w:rsidTr="00CB5B32">
        <w:tc>
          <w:tcPr>
            <w:tcW w:w="3246" w:type="dxa"/>
          </w:tcPr>
          <w:p w14:paraId="02502A70" w14:textId="272A4E63" w:rsidR="00CB5B32" w:rsidRPr="00B46C5E" w:rsidRDefault="00B46C5E" w:rsidP="00B9064F">
            <w:pPr>
              <w:rPr>
                <w:lang w:val="nl-NL"/>
              </w:rPr>
            </w:pPr>
            <w:r>
              <w:rPr>
                <w:lang w:val="nl-NL"/>
              </w:rPr>
              <w:t>G</w:t>
            </w:r>
            <w:r w:rsidRPr="00B46C5E">
              <w:rPr>
                <w:lang w:val="nl-NL"/>
              </w:rPr>
              <w:t>emeente of gemeenten waar de opleiding wordt gevestigd</w:t>
            </w:r>
          </w:p>
        </w:tc>
        <w:tc>
          <w:tcPr>
            <w:tcW w:w="5770" w:type="dxa"/>
          </w:tcPr>
          <w:p w14:paraId="5878CC19" w14:textId="277863D1" w:rsidR="00CB5B32" w:rsidRDefault="00B46C5E" w:rsidP="00B9064F">
            <w:pPr>
              <w:rPr>
                <w:lang w:val="nl-NL"/>
              </w:rPr>
            </w:pPr>
            <w:r>
              <w:rPr>
                <w:lang w:val="nl-NL"/>
              </w:rPr>
              <w:t>Arnhem</w:t>
            </w:r>
          </w:p>
        </w:tc>
      </w:tr>
      <w:tr w:rsidR="00CB5B32" w:rsidRPr="002B73FA" w14:paraId="48F7EC0E" w14:textId="77777777" w:rsidTr="00CB5B32">
        <w:tc>
          <w:tcPr>
            <w:tcW w:w="3246" w:type="dxa"/>
          </w:tcPr>
          <w:p w14:paraId="4385E484" w14:textId="1D9AC44D" w:rsidR="00CB5B32" w:rsidRDefault="00B46C5E" w:rsidP="00B9064F">
            <w:pPr>
              <w:rPr>
                <w:lang w:val="nl-NL"/>
              </w:rPr>
            </w:pPr>
            <w:r>
              <w:t>Doelgroep van de opleiding</w:t>
            </w:r>
          </w:p>
        </w:tc>
        <w:tc>
          <w:tcPr>
            <w:tcW w:w="5770" w:type="dxa"/>
          </w:tcPr>
          <w:p w14:paraId="029C8070" w14:textId="61CEAF28" w:rsidR="00CB5B32" w:rsidRPr="00B46C5E" w:rsidRDefault="00B46C5E" w:rsidP="00B9064F">
            <w:pPr>
              <w:rPr>
                <w:lang w:val="nl-NL"/>
              </w:rPr>
            </w:pPr>
            <w:r>
              <w:rPr>
                <w:lang w:val="nl-NL"/>
              </w:rPr>
              <w:t>D</w:t>
            </w:r>
            <w:r w:rsidRPr="00B46C5E">
              <w:rPr>
                <w:lang w:val="nl-NL"/>
              </w:rPr>
              <w:t>e opleiding richt zich op professionals op hbo-bachelorniveau zowel werkenden met ervaring als nieuwkomers op de arbeidsmarkt.</w:t>
            </w:r>
          </w:p>
        </w:tc>
      </w:tr>
      <w:tr w:rsidR="00CB5B32" w:rsidRPr="002B73FA" w14:paraId="0CFF1520" w14:textId="77777777" w:rsidTr="00CB5B32">
        <w:tc>
          <w:tcPr>
            <w:tcW w:w="3246" w:type="dxa"/>
          </w:tcPr>
          <w:p w14:paraId="6A27A4BC" w14:textId="1D6CCEF9" w:rsidR="00CB5B32" w:rsidRPr="005F09D6" w:rsidRDefault="005F09D6" w:rsidP="00B9064F">
            <w:pPr>
              <w:rPr>
                <w:lang w:val="nl-NL"/>
              </w:rPr>
            </w:pPr>
            <w:r>
              <w:rPr>
                <w:lang w:val="nl-NL"/>
              </w:rPr>
              <w:lastRenderedPageBreak/>
              <w:t>C</w:t>
            </w:r>
            <w:r w:rsidRPr="005F09D6">
              <w:rPr>
                <w:lang w:val="nl-NL"/>
              </w:rPr>
              <w:t>roho (sub)onderdeel en motivering</w:t>
            </w:r>
            <w:r>
              <w:rPr>
                <w:lang w:val="nl-NL"/>
              </w:rPr>
              <w:t>)</w:t>
            </w:r>
          </w:p>
        </w:tc>
        <w:tc>
          <w:tcPr>
            <w:tcW w:w="5770" w:type="dxa"/>
          </w:tcPr>
          <w:p w14:paraId="25C53304" w14:textId="77777777" w:rsidR="00313449" w:rsidRDefault="005F09D6" w:rsidP="00B9064F">
            <w:pPr>
              <w:rPr>
                <w:lang w:val="nl-NL"/>
              </w:rPr>
            </w:pPr>
            <w:r>
              <w:rPr>
                <w:lang w:val="nl-NL"/>
              </w:rPr>
              <w:t>S</w:t>
            </w:r>
            <w:r w:rsidRPr="005F09D6">
              <w:rPr>
                <w:lang w:val="nl-NL"/>
              </w:rPr>
              <w:t>ectoroverstijgend</w:t>
            </w:r>
          </w:p>
          <w:p w14:paraId="0DE7B45D" w14:textId="22B701D9" w:rsidR="00CB5B32" w:rsidRPr="005F09D6" w:rsidRDefault="005F09D6" w:rsidP="00B9064F">
            <w:pPr>
              <w:rPr>
                <w:lang w:val="nl-NL"/>
              </w:rPr>
            </w:pPr>
            <w:r w:rsidRPr="005F09D6">
              <w:rPr>
                <w:lang w:val="nl-NL"/>
              </w:rPr>
              <w:t>Deze master begeeft zich op verschillende vakgebieden: (technische) bedrijfskunde, logistiek, (bio)informatica of data-science en begeeft daarmee in de domeinen techniek en economie.</w:t>
            </w:r>
          </w:p>
        </w:tc>
      </w:tr>
      <w:tr w:rsidR="008352A6" w14:paraId="78B310AB" w14:textId="77777777" w:rsidTr="00CB5B32">
        <w:tc>
          <w:tcPr>
            <w:tcW w:w="3246" w:type="dxa"/>
          </w:tcPr>
          <w:p w14:paraId="6BAB9E16" w14:textId="56668D3D" w:rsidR="008352A6" w:rsidRPr="005F09D6" w:rsidRDefault="005F09D6" w:rsidP="00B9064F">
            <w:pPr>
              <w:rPr>
                <w:lang w:val="nl-NL"/>
              </w:rPr>
            </w:pPr>
            <w:r w:rsidRPr="00597004">
              <w:rPr>
                <w:lang w:val="nl-NL"/>
              </w:rPr>
              <w:t>Geplande startdatum opleiding of nevenvestiging</w:t>
            </w:r>
          </w:p>
        </w:tc>
        <w:tc>
          <w:tcPr>
            <w:tcW w:w="5770" w:type="dxa"/>
          </w:tcPr>
          <w:p w14:paraId="31DCA502" w14:textId="541980C8" w:rsidR="008352A6" w:rsidRDefault="005F09D6" w:rsidP="00B9064F">
            <w:pPr>
              <w:rPr>
                <w:lang w:val="nl-NL"/>
              </w:rPr>
            </w:pPr>
            <w:r>
              <w:t>September 2023</w:t>
            </w:r>
          </w:p>
        </w:tc>
      </w:tr>
      <w:tr w:rsidR="008352A6" w14:paraId="77DDD741" w14:textId="77777777" w:rsidTr="00CB5B32">
        <w:tc>
          <w:tcPr>
            <w:tcW w:w="3246" w:type="dxa"/>
          </w:tcPr>
          <w:p w14:paraId="2531E685" w14:textId="0B16BC13" w:rsidR="008352A6" w:rsidRPr="005F09D6" w:rsidRDefault="005F09D6" w:rsidP="00B9064F">
            <w:pPr>
              <w:rPr>
                <w:lang w:val="nl-NL"/>
              </w:rPr>
            </w:pPr>
            <w:r>
              <w:rPr>
                <w:lang w:val="nl-NL"/>
              </w:rPr>
              <w:t>I</w:t>
            </w:r>
            <w:r w:rsidRPr="005F09D6">
              <w:rPr>
                <w:lang w:val="nl-NL"/>
              </w:rPr>
              <w:t>SAT code van de opleiding</w:t>
            </w:r>
          </w:p>
        </w:tc>
        <w:tc>
          <w:tcPr>
            <w:tcW w:w="5770" w:type="dxa"/>
          </w:tcPr>
          <w:p w14:paraId="066550EA" w14:textId="2CED07C1" w:rsidR="008352A6" w:rsidRDefault="005F09D6" w:rsidP="00B9064F">
            <w:pPr>
              <w:rPr>
                <w:lang w:val="nl-NL"/>
              </w:rPr>
            </w:pPr>
            <w:r>
              <w:t>Nog niet bekend</w:t>
            </w:r>
          </w:p>
        </w:tc>
      </w:tr>
      <w:tr w:rsidR="005F09D6" w14:paraId="1FBEC9B3" w14:textId="77777777" w:rsidTr="00CB5B32">
        <w:tc>
          <w:tcPr>
            <w:tcW w:w="3246" w:type="dxa"/>
          </w:tcPr>
          <w:p w14:paraId="299B3100" w14:textId="79130A73" w:rsidR="005F09D6" w:rsidRDefault="005F09D6" w:rsidP="00B9064F">
            <w:pPr>
              <w:rPr>
                <w:lang w:val="nl-NL"/>
              </w:rPr>
            </w:pPr>
            <w:r>
              <w:rPr>
                <w:lang w:val="nl-NL"/>
              </w:rPr>
              <w:t>BRIN-code van de instelling</w:t>
            </w:r>
          </w:p>
        </w:tc>
        <w:tc>
          <w:tcPr>
            <w:tcW w:w="5770" w:type="dxa"/>
          </w:tcPr>
          <w:p w14:paraId="41B389EB" w14:textId="349CA92E" w:rsidR="005F09D6" w:rsidRPr="005F09D6" w:rsidRDefault="005F09D6" w:rsidP="00B9064F">
            <w:pPr>
              <w:rPr>
                <w:lang w:val="nl-NL"/>
              </w:rPr>
            </w:pPr>
            <w:r>
              <w:rPr>
                <w:lang w:val="nl-NL"/>
              </w:rPr>
              <w:t>25KB</w:t>
            </w:r>
          </w:p>
        </w:tc>
      </w:tr>
      <w:tr w:rsidR="005F09D6" w:rsidRPr="002B73FA" w14:paraId="7FB3B824" w14:textId="77777777" w:rsidTr="00CB5B32">
        <w:tc>
          <w:tcPr>
            <w:tcW w:w="3246" w:type="dxa"/>
          </w:tcPr>
          <w:p w14:paraId="7E0AFF3A" w14:textId="74BE50C6" w:rsidR="005F09D6" w:rsidRPr="005F09D6" w:rsidRDefault="005F09D6" w:rsidP="00B9064F">
            <w:pPr>
              <w:rPr>
                <w:lang w:val="nl-NL"/>
              </w:rPr>
            </w:pPr>
            <w:r>
              <w:rPr>
                <w:lang w:val="nl-NL"/>
              </w:rPr>
              <w:t>In</w:t>
            </w:r>
            <w:r w:rsidRPr="005F09D6">
              <w:rPr>
                <w:lang w:val="nl-NL"/>
              </w:rPr>
              <w:t>dien nadere vooropleidingseisen worden gesteld; voorstel daartoe</w:t>
            </w:r>
          </w:p>
        </w:tc>
        <w:tc>
          <w:tcPr>
            <w:tcW w:w="5770" w:type="dxa"/>
          </w:tcPr>
          <w:p w14:paraId="1D25DFA0" w14:textId="1EB1BA64" w:rsidR="00313449" w:rsidRDefault="00313449" w:rsidP="00B9064F">
            <w:pPr>
              <w:rPr>
                <w:lang w:val="nl-NL"/>
              </w:rPr>
            </w:pPr>
            <w:r>
              <w:rPr>
                <w:lang w:val="nl-NL"/>
              </w:rPr>
              <w:t xml:space="preserve">- </w:t>
            </w:r>
            <w:r w:rsidR="005F09D6">
              <w:rPr>
                <w:lang w:val="nl-NL"/>
              </w:rPr>
              <w:t>h</w:t>
            </w:r>
            <w:r w:rsidR="005F09D6" w:rsidRPr="005F09D6">
              <w:rPr>
                <w:lang w:val="nl-NL"/>
              </w:rPr>
              <w:t>bo-bachelordiploma of een equivalent</w:t>
            </w:r>
          </w:p>
          <w:p w14:paraId="06EE515B" w14:textId="190B6F0A" w:rsidR="005F09D6" w:rsidRPr="005F09D6" w:rsidRDefault="005F09D6" w:rsidP="00B9064F">
            <w:pPr>
              <w:rPr>
                <w:lang w:val="nl-NL"/>
              </w:rPr>
            </w:pPr>
            <w:r w:rsidRPr="005F09D6">
              <w:rPr>
                <w:lang w:val="nl-NL"/>
              </w:rPr>
              <w:t>- kennis van het Engels op B2-niveau</w:t>
            </w:r>
          </w:p>
        </w:tc>
      </w:tr>
      <w:tr w:rsidR="005F09D6" w14:paraId="13FDE572" w14:textId="77777777" w:rsidTr="00CB5B32">
        <w:tc>
          <w:tcPr>
            <w:tcW w:w="3246" w:type="dxa"/>
          </w:tcPr>
          <w:p w14:paraId="6DC060DA" w14:textId="61155FD2" w:rsidR="005F09D6" w:rsidRPr="005F09D6" w:rsidRDefault="005F09D6" w:rsidP="00B9064F">
            <w:pPr>
              <w:rPr>
                <w:lang w:val="nl-NL"/>
              </w:rPr>
            </w:pPr>
            <w:r>
              <w:rPr>
                <w:lang w:val="nl-NL"/>
              </w:rPr>
              <w:t>I</w:t>
            </w:r>
            <w:r w:rsidRPr="005F09D6">
              <w:rPr>
                <w:lang w:val="nl-NL"/>
              </w:rPr>
              <w:t>ndien capaciteitsbeperking wordt ingesteld; hoogte en motivering.</w:t>
            </w:r>
          </w:p>
        </w:tc>
        <w:tc>
          <w:tcPr>
            <w:tcW w:w="5770" w:type="dxa"/>
          </w:tcPr>
          <w:p w14:paraId="085084A8" w14:textId="027755B7" w:rsidR="005F09D6" w:rsidRDefault="005F09D6" w:rsidP="00B9064F">
            <w:pPr>
              <w:rPr>
                <w:lang w:val="nl-NL"/>
              </w:rPr>
            </w:pPr>
            <w:r>
              <w:rPr>
                <w:lang w:val="nl-NL"/>
              </w:rPr>
              <w:t>Niet van toepassing</w:t>
            </w:r>
          </w:p>
        </w:tc>
      </w:tr>
    </w:tbl>
    <w:p w14:paraId="46DF3BBE" w14:textId="7D03CDFF" w:rsidR="00E239E8" w:rsidRDefault="00E239E8">
      <w:pPr>
        <w:rPr>
          <w:lang w:val="nl-NL"/>
        </w:rPr>
      </w:pPr>
    </w:p>
    <w:sectPr w:rsidR="00E239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DFD7" w14:textId="77777777" w:rsidR="0004660B" w:rsidRDefault="0004660B" w:rsidP="00482768">
      <w:pPr>
        <w:spacing w:after="0" w:line="240" w:lineRule="auto"/>
      </w:pPr>
      <w:r>
        <w:separator/>
      </w:r>
    </w:p>
  </w:endnote>
  <w:endnote w:type="continuationSeparator" w:id="0">
    <w:p w14:paraId="6453364B" w14:textId="77777777" w:rsidR="0004660B" w:rsidRDefault="0004660B" w:rsidP="0048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6E87" w14:textId="77777777" w:rsidR="0004660B" w:rsidRDefault="0004660B" w:rsidP="00482768">
      <w:pPr>
        <w:spacing w:after="0" w:line="240" w:lineRule="auto"/>
      </w:pPr>
      <w:r>
        <w:separator/>
      </w:r>
    </w:p>
  </w:footnote>
  <w:footnote w:type="continuationSeparator" w:id="0">
    <w:p w14:paraId="498FE4CD" w14:textId="77777777" w:rsidR="0004660B" w:rsidRDefault="0004660B" w:rsidP="00482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0E0"/>
    <w:multiLevelType w:val="multilevel"/>
    <w:tmpl w:val="17FC84AC"/>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1531DA"/>
    <w:multiLevelType w:val="multilevel"/>
    <w:tmpl w:val="7E680384"/>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Symbol" w:hAnsi="Symbol" w:hint="default"/>
      </w:rPr>
    </w:lvl>
    <w:lvl w:ilvl="2">
      <w:start w:val="1"/>
      <w:numFmt w:val="bullet"/>
      <w:lvlText w:val=""/>
      <w:lvlJc w:val="left"/>
      <w:pPr>
        <w:ind w:left="1136" w:hanging="284"/>
      </w:pPr>
      <w:rPr>
        <w:rFonts w:ascii="Symbol" w:hAnsi="Symbol"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2" w15:restartNumberingAfterBreak="0">
    <w:nsid w:val="14C90FC2"/>
    <w:multiLevelType w:val="hybridMultilevel"/>
    <w:tmpl w:val="6860AE2A"/>
    <w:lvl w:ilvl="0" w:tplc="2F38BF68">
      <w:start w:val="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0327D"/>
    <w:multiLevelType w:val="hybridMultilevel"/>
    <w:tmpl w:val="847A9C14"/>
    <w:lvl w:ilvl="0" w:tplc="BC4C58D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46D1B27"/>
    <w:multiLevelType w:val="hybridMultilevel"/>
    <w:tmpl w:val="C6121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E73F00"/>
    <w:multiLevelType w:val="multilevel"/>
    <w:tmpl w:val="17FC84AC"/>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931803"/>
    <w:multiLevelType w:val="hybridMultilevel"/>
    <w:tmpl w:val="CE1A3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8DF50FD"/>
    <w:multiLevelType w:val="hybridMultilevel"/>
    <w:tmpl w:val="6936D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E44415"/>
    <w:multiLevelType w:val="hybridMultilevel"/>
    <w:tmpl w:val="0C346D30"/>
    <w:lvl w:ilvl="0" w:tplc="CA443A2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7722854">
    <w:abstractNumId w:val="8"/>
  </w:num>
  <w:num w:numId="2" w16cid:durableId="502011644">
    <w:abstractNumId w:val="0"/>
  </w:num>
  <w:num w:numId="3" w16cid:durableId="303851988">
    <w:abstractNumId w:val="5"/>
  </w:num>
  <w:num w:numId="4" w16cid:durableId="73554724">
    <w:abstractNumId w:val="4"/>
  </w:num>
  <w:num w:numId="5" w16cid:durableId="451216352">
    <w:abstractNumId w:val="7"/>
  </w:num>
  <w:num w:numId="6" w16cid:durableId="1230072033">
    <w:abstractNumId w:val="3"/>
  </w:num>
  <w:num w:numId="7" w16cid:durableId="1910265510">
    <w:abstractNumId w:val="2"/>
  </w:num>
  <w:num w:numId="8" w16cid:durableId="1994136714">
    <w:abstractNumId w:val="6"/>
  </w:num>
  <w:num w:numId="9" w16cid:durableId="96943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41"/>
    <w:rsid w:val="0004660B"/>
    <w:rsid w:val="00081024"/>
    <w:rsid w:val="00096FB3"/>
    <w:rsid w:val="000E72D6"/>
    <w:rsid w:val="00111CDF"/>
    <w:rsid w:val="00112DCB"/>
    <w:rsid w:val="00140730"/>
    <w:rsid w:val="00143F06"/>
    <w:rsid w:val="0019147B"/>
    <w:rsid w:val="001945D7"/>
    <w:rsid w:val="001A4C03"/>
    <w:rsid w:val="0026653E"/>
    <w:rsid w:val="00286CE9"/>
    <w:rsid w:val="002940FD"/>
    <w:rsid w:val="002B5ABF"/>
    <w:rsid w:val="002B73FA"/>
    <w:rsid w:val="002C3A83"/>
    <w:rsid w:val="002D586F"/>
    <w:rsid w:val="002F7F4B"/>
    <w:rsid w:val="00313449"/>
    <w:rsid w:val="00352D38"/>
    <w:rsid w:val="00367CF5"/>
    <w:rsid w:val="0039581B"/>
    <w:rsid w:val="003C31F6"/>
    <w:rsid w:val="00424269"/>
    <w:rsid w:val="00436901"/>
    <w:rsid w:val="00444D18"/>
    <w:rsid w:val="004615B6"/>
    <w:rsid w:val="00467865"/>
    <w:rsid w:val="004678F0"/>
    <w:rsid w:val="00482768"/>
    <w:rsid w:val="00494D47"/>
    <w:rsid w:val="004A3223"/>
    <w:rsid w:val="004C6637"/>
    <w:rsid w:val="004C69F4"/>
    <w:rsid w:val="00510F52"/>
    <w:rsid w:val="005234D7"/>
    <w:rsid w:val="005668FD"/>
    <w:rsid w:val="00584818"/>
    <w:rsid w:val="005859F3"/>
    <w:rsid w:val="00597004"/>
    <w:rsid w:val="005A5C18"/>
    <w:rsid w:val="005B5B3D"/>
    <w:rsid w:val="005F09D6"/>
    <w:rsid w:val="00631E51"/>
    <w:rsid w:val="006518B9"/>
    <w:rsid w:val="00651FA8"/>
    <w:rsid w:val="00653491"/>
    <w:rsid w:val="0066527F"/>
    <w:rsid w:val="00670319"/>
    <w:rsid w:val="0068666B"/>
    <w:rsid w:val="006A7224"/>
    <w:rsid w:val="0071277C"/>
    <w:rsid w:val="00717AA3"/>
    <w:rsid w:val="007413B6"/>
    <w:rsid w:val="00747C48"/>
    <w:rsid w:val="00782862"/>
    <w:rsid w:val="00783DC4"/>
    <w:rsid w:val="0078671E"/>
    <w:rsid w:val="00794566"/>
    <w:rsid w:val="007A64E2"/>
    <w:rsid w:val="007E4A73"/>
    <w:rsid w:val="0080237E"/>
    <w:rsid w:val="008352A6"/>
    <w:rsid w:val="00837217"/>
    <w:rsid w:val="00847B41"/>
    <w:rsid w:val="00850DEC"/>
    <w:rsid w:val="008737A8"/>
    <w:rsid w:val="00890C95"/>
    <w:rsid w:val="008B34E9"/>
    <w:rsid w:val="008C1BBA"/>
    <w:rsid w:val="008C3387"/>
    <w:rsid w:val="008C7C32"/>
    <w:rsid w:val="008E189B"/>
    <w:rsid w:val="00930516"/>
    <w:rsid w:val="00935480"/>
    <w:rsid w:val="0099370E"/>
    <w:rsid w:val="009A7AC9"/>
    <w:rsid w:val="009E378E"/>
    <w:rsid w:val="00A3086C"/>
    <w:rsid w:val="00A53DD1"/>
    <w:rsid w:val="00A86A0F"/>
    <w:rsid w:val="00AB1188"/>
    <w:rsid w:val="00AC6EA6"/>
    <w:rsid w:val="00B06DC9"/>
    <w:rsid w:val="00B11314"/>
    <w:rsid w:val="00B46C5E"/>
    <w:rsid w:val="00B506EC"/>
    <w:rsid w:val="00B86DF9"/>
    <w:rsid w:val="00BA448D"/>
    <w:rsid w:val="00BA6C04"/>
    <w:rsid w:val="00BD4943"/>
    <w:rsid w:val="00BF5967"/>
    <w:rsid w:val="00C173E7"/>
    <w:rsid w:val="00C2442D"/>
    <w:rsid w:val="00C25F25"/>
    <w:rsid w:val="00C358DB"/>
    <w:rsid w:val="00C3691F"/>
    <w:rsid w:val="00CB5B32"/>
    <w:rsid w:val="00D237BA"/>
    <w:rsid w:val="00D255B7"/>
    <w:rsid w:val="00D613B4"/>
    <w:rsid w:val="00D87B39"/>
    <w:rsid w:val="00D9759A"/>
    <w:rsid w:val="00D978BA"/>
    <w:rsid w:val="00DA5758"/>
    <w:rsid w:val="00DD476F"/>
    <w:rsid w:val="00DD49B9"/>
    <w:rsid w:val="00DD57CD"/>
    <w:rsid w:val="00E02393"/>
    <w:rsid w:val="00E13060"/>
    <w:rsid w:val="00E21B0D"/>
    <w:rsid w:val="00E239E8"/>
    <w:rsid w:val="00E544EC"/>
    <w:rsid w:val="00E7014A"/>
    <w:rsid w:val="00E82893"/>
    <w:rsid w:val="00E933BE"/>
    <w:rsid w:val="00EC24E6"/>
    <w:rsid w:val="00F03EBF"/>
    <w:rsid w:val="00F10D2E"/>
    <w:rsid w:val="00F1122E"/>
    <w:rsid w:val="00F24487"/>
    <w:rsid w:val="00F75486"/>
    <w:rsid w:val="00FA3A7E"/>
    <w:rsid w:val="00FB3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11D8"/>
  <w15:chartTrackingRefBased/>
  <w15:docId w15:val="{A9F46AAE-CC1D-4F9A-81F2-921C9595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B41"/>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847B41"/>
    <w:pPr>
      <w:ind w:left="720"/>
      <w:contextualSpacing/>
    </w:pPr>
  </w:style>
  <w:style w:type="table" w:styleId="Tabelraster">
    <w:name w:val="Table Grid"/>
    <w:basedOn w:val="Standaardtabel"/>
    <w:uiPriority w:val="39"/>
    <w:rsid w:val="0084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237BA"/>
    <w:rPr>
      <w:color w:val="0000FF"/>
      <w:u w:val="single"/>
    </w:rPr>
  </w:style>
  <w:style w:type="character" w:styleId="GevolgdeHyperlink">
    <w:name w:val="FollowedHyperlink"/>
    <w:basedOn w:val="Standaardalinea-lettertype"/>
    <w:uiPriority w:val="99"/>
    <w:semiHidden/>
    <w:unhideWhenUsed/>
    <w:rsid w:val="00F1122E"/>
    <w:rPr>
      <w:color w:val="954F72" w:themeColor="followedHyperlink"/>
      <w:u w:val="single"/>
    </w:rPr>
  </w:style>
  <w:style w:type="paragraph" w:styleId="Voetnoottekst">
    <w:name w:val="footnote text"/>
    <w:basedOn w:val="Standaard"/>
    <w:link w:val="VoetnoottekstChar"/>
    <w:uiPriority w:val="99"/>
    <w:semiHidden/>
    <w:unhideWhenUsed/>
    <w:rsid w:val="004827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2768"/>
    <w:rPr>
      <w:sz w:val="20"/>
      <w:szCs w:val="20"/>
      <w:lang w:val="en-GB"/>
    </w:rPr>
  </w:style>
  <w:style w:type="character" w:styleId="Voetnootmarkering">
    <w:name w:val="footnote reference"/>
    <w:basedOn w:val="Standaardalinea-lettertype"/>
    <w:uiPriority w:val="99"/>
    <w:semiHidden/>
    <w:unhideWhenUsed/>
    <w:rsid w:val="00482768"/>
    <w:rPr>
      <w:vertAlign w:val="superscript"/>
    </w:rPr>
  </w:style>
  <w:style w:type="character" w:customStyle="1" w:styleId="A7">
    <w:name w:val="A7"/>
    <w:uiPriority w:val="99"/>
    <w:rsid w:val="0080237E"/>
    <w:rPr>
      <w:rFonts w:ascii="RijksoverheidSansText" w:hAnsi="RijksoverheidSansText" w:cs="RijksoverheidSansText"/>
      <w:color w:val="000000"/>
      <w:sz w:val="10"/>
      <w:szCs w:val="10"/>
    </w:rPr>
  </w:style>
  <w:style w:type="paragraph" w:styleId="Geenafstand">
    <w:name w:val="No Spacing"/>
    <w:uiPriority w:val="1"/>
    <w:qFormat/>
    <w:rsid w:val="008C1BBA"/>
    <w:pPr>
      <w:spacing w:after="0" w:line="240" w:lineRule="auto"/>
    </w:pPr>
    <w:rPr>
      <w:lang w:val="en-GB"/>
    </w:rPr>
  </w:style>
  <w:style w:type="character" w:styleId="Onopgelostemelding">
    <w:name w:val="Unresolved Mention"/>
    <w:basedOn w:val="Standaardalinea-lettertype"/>
    <w:uiPriority w:val="99"/>
    <w:semiHidden/>
    <w:unhideWhenUsed/>
    <w:rsid w:val="00DD476F"/>
    <w:rPr>
      <w:color w:val="605E5C"/>
      <w:shd w:val="clear" w:color="auto" w:fill="E1DFDD"/>
    </w:rPr>
  </w:style>
  <w:style w:type="paragraph" w:styleId="Revisie">
    <w:name w:val="Revision"/>
    <w:hidden/>
    <w:uiPriority w:val="99"/>
    <w:semiHidden/>
    <w:rsid w:val="00890C95"/>
    <w:pPr>
      <w:spacing w:after="0" w:line="240" w:lineRule="auto"/>
    </w:pPr>
    <w:rPr>
      <w:lang w:val="en-GB"/>
    </w:rPr>
  </w:style>
  <w:style w:type="character" w:customStyle="1" w:styleId="LijstalineaChar">
    <w:name w:val="Lijstalinea Char"/>
    <w:basedOn w:val="Standaardalinea-lettertype"/>
    <w:link w:val="Lijstalinea"/>
    <w:uiPriority w:val="34"/>
    <w:locked/>
    <w:rsid w:val="005B5B3D"/>
    <w:rPr>
      <w:lang w:val="en-GB"/>
    </w:rPr>
  </w:style>
  <w:style w:type="character" w:styleId="Verwijzingopmerking">
    <w:name w:val="annotation reference"/>
    <w:basedOn w:val="Standaardalinea-lettertype"/>
    <w:uiPriority w:val="99"/>
    <w:semiHidden/>
    <w:unhideWhenUsed/>
    <w:rsid w:val="00286CE9"/>
    <w:rPr>
      <w:sz w:val="16"/>
      <w:szCs w:val="16"/>
    </w:rPr>
  </w:style>
  <w:style w:type="paragraph" w:styleId="Tekstopmerking">
    <w:name w:val="annotation text"/>
    <w:basedOn w:val="Standaard"/>
    <w:link w:val="TekstopmerkingChar"/>
    <w:uiPriority w:val="99"/>
    <w:semiHidden/>
    <w:unhideWhenUsed/>
    <w:rsid w:val="00286C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86CE9"/>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286CE9"/>
    <w:rPr>
      <w:b/>
      <w:bCs/>
    </w:rPr>
  </w:style>
  <w:style w:type="character" w:customStyle="1" w:styleId="OnderwerpvanopmerkingChar">
    <w:name w:val="Onderwerp van opmerking Char"/>
    <w:basedOn w:val="TekstopmerkingChar"/>
    <w:link w:val="Onderwerpvanopmerking"/>
    <w:uiPriority w:val="99"/>
    <w:semiHidden/>
    <w:rsid w:val="00286CE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35902">
      <w:bodyDiv w:val="1"/>
      <w:marLeft w:val="0"/>
      <w:marRight w:val="0"/>
      <w:marTop w:val="0"/>
      <w:marBottom w:val="0"/>
      <w:divBdr>
        <w:top w:val="none" w:sz="0" w:space="0" w:color="auto"/>
        <w:left w:val="none" w:sz="0" w:space="0" w:color="auto"/>
        <w:bottom w:val="none" w:sz="0" w:space="0" w:color="auto"/>
        <w:right w:val="none" w:sz="0" w:space="0" w:color="auto"/>
      </w:divBdr>
    </w:div>
    <w:div w:id="755592722">
      <w:bodyDiv w:val="1"/>
      <w:marLeft w:val="0"/>
      <w:marRight w:val="0"/>
      <w:marTop w:val="0"/>
      <w:marBottom w:val="0"/>
      <w:divBdr>
        <w:top w:val="none" w:sz="0" w:space="0" w:color="auto"/>
        <w:left w:val="none" w:sz="0" w:space="0" w:color="auto"/>
        <w:bottom w:val="none" w:sz="0" w:space="0" w:color="auto"/>
        <w:right w:val="none" w:sz="0" w:space="0" w:color="auto"/>
      </w:divBdr>
    </w:div>
    <w:div w:id="890312240">
      <w:bodyDiv w:val="1"/>
      <w:marLeft w:val="0"/>
      <w:marRight w:val="0"/>
      <w:marTop w:val="0"/>
      <w:marBottom w:val="0"/>
      <w:divBdr>
        <w:top w:val="none" w:sz="0" w:space="0" w:color="auto"/>
        <w:left w:val="none" w:sz="0" w:space="0" w:color="auto"/>
        <w:bottom w:val="none" w:sz="0" w:space="0" w:color="auto"/>
        <w:right w:val="none" w:sz="0" w:space="0" w:color="auto"/>
      </w:divBdr>
    </w:div>
    <w:div w:id="1632443680">
      <w:bodyDiv w:val="1"/>
      <w:marLeft w:val="0"/>
      <w:marRight w:val="0"/>
      <w:marTop w:val="0"/>
      <w:marBottom w:val="0"/>
      <w:divBdr>
        <w:top w:val="none" w:sz="0" w:space="0" w:color="auto"/>
        <w:left w:val="none" w:sz="0" w:space="0" w:color="auto"/>
        <w:bottom w:val="none" w:sz="0" w:space="0" w:color="auto"/>
        <w:right w:val="none" w:sz="0" w:space="0" w:color="auto"/>
      </w:divBdr>
    </w:div>
    <w:div w:id="18129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54a6f-eba5-4b28-a20f-0b0171c61e76">
      <Terms xmlns="http://schemas.microsoft.com/office/infopath/2007/PartnerControls"/>
    </lcf76f155ced4ddcb4097134ff3c332f>
    <TaxCatchAll xmlns="1fbc8bfb-c644-49a8-8a8f-17ae3807728b" xsi:nil="true"/>
  </documentManagement>
</p:properties>
</file>

<file path=customXml/itemProps1.xml><?xml version="1.0" encoding="utf-8"?>
<ds:datastoreItem xmlns:ds="http://schemas.openxmlformats.org/officeDocument/2006/customXml" ds:itemID="{8CED36A4-D516-46B4-94AC-022F016A0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54a6f-eba5-4b28-a20f-0b0171c61e76"/>
    <ds:schemaRef ds:uri="1fbc8bfb-c644-49a8-8a8f-17ae38077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DE48B-2C0C-4F94-A83E-54F492017B50}">
  <ds:schemaRefs>
    <ds:schemaRef ds:uri="http://schemas.openxmlformats.org/officeDocument/2006/bibliography"/>
  </ds:schemaRefs>
</ds:datastoreItem>
</file>

<file path=customXml/itemProps3.xml><?xml version="1.0" encoding="utf-8"?>
<ds:datastoreItem xmlns:ds="http://schemas.openxmlformats.org/officeDocument/2006/customXml" ds:itemID="{FB339440-937B-41B0-A2DE-D97774D70533}">
  <ds:schemaRefs>
    <ds:schemaRef ds:uri="http://schemas.microsoft.com/sharepoint/v3/contenttype/forms"/>
  </ds:schemaRefs>
</ds:datastoreItem>
</file>

<file path=customXml/itemProps4.xml><?xml version="1.0" encoding="utf-8"?>
<ds:datastoreItem xmlns:ds="http://schemas.openxmlformats.org/officeDocument/2006/customXml" ds:itemID="{C56AD72A-3728-412C-87DA-815ADA149045}">
  <ds:schemaRefs>
    <ds:schemaRef ds:uri="http://schemas.microsoft.com/office/2006/metadata/properties"/>
    <ds:schemaRef ds:uri="http://schemas.microsoft.com/office/infopath/2007/PartnerControls"/>
    <ds:schemaRef ds:uri="9f154a6f-eba5-4b28-a20f-0b0171c61e76"/>
    <ds:schemaRef ds:uri="1fbc8bfb-c644-49a8-8a8f-17ae380772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5975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Bauland</dc:creator>
  <cp:keywords/>
  <dc:description/>
  <cp:lastModifiedBy>Eliza van den Berg</cp:lastModifiedBy>
  <cp:revision>4</cp:revision>
  <cp:lastPrinted>2022-06-15T15:11:00Z</cp:lastPrinted>
  <dcterms:created xsi:type="dcterms:W3CDTF">2022-07-14T07:08:00Z</dcterms:created>
  <dcterms:modified xsi:type="dcterms:W3CDTF">2022-10-26T06:17:00Z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0x01010032DC302CAB631E4594A98455358F58D0</vt:lpwstr>
  </property>
</Properties>
</file>